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F59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B76DF">
              <w:rPr>
                <w:b/>
                <w:sz w:val="24"/>
                <w:szCs w:val="24"/>
              </w:rPr>
              <w:t>Warsztat pracy nauczyciela przedszkola</w:t>
            </w:r>
            <w:r w:rsidR="00CF598C" w:rsidRPr="00CF598C">
              <w:rPr>
                <w:b/>
                <w:sz w:val="24"/>
                <w:szCs w:val="24"/>
              </w:rPr>
              <w:t xml:space="preserve"> i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F598C">
              <w:rPr>
                <w:b/>
                <w:sz w:val="24"/>
                <w:szCs w:val="24"/>
              </w:rPr>
              <w:t>emisja głosu z kulturą żywego słowa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F33E96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3B76DF" w:rsidRPr="00F33E96" w:rsidRDefault="003B76DF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</w:t>
            </w:r>
            <w:r w:rsidR="00F14E1A">
              <w:rPr>
                <w:b/>
                <w:sz w:val="24"/>
                <w:szCs w:val="24"/>
              </w:rPr>
              <w:t>NA</w:t>
            </w:r>
          </w:p>
          <w:p w:rsidR="003B76DF" w:rsidRPr="00742916" w:rsidRDefault="003B76DF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F14E1A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F33E96">
              <w:rPr>
                <w:b/>
                <w:sz w:val="24"/>
                <w:szCs w:val="24"/>
              </w:rPr>
              <w:t>4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CF598C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Aneta Lica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3B76DF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Aneta Lica, dr Katarzyna </w:t>
            </w:r>
            <w:proofErr w:type="spellStart"/>
            <w:r>
              <w:rPr>
                <w:sz w:val="24"/>
                <w:szCs w:val="24"/>
              </w:rPr>
              <w:t>Jarosińska-Buriak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0414C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Zaznajomienie studentów z podstawowymi pojęciami dotyczącymi emisji głosu i  wskazaniami dotyczącymi higieny głosu. Usprawnienie aparatu głosowego poprzez ćwiczenia z zakresu emisji głosu, artykulacji, dykcji oraz ortofonii.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0414C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E44B01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E44B01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E44B01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E44B01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E44B01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414CE" w:rsidP="000414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0414CE" w:rsidP="00041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Opisuje</w:t>
            </w:r>
            <w:r>
              <w:rPr>
                <w:bCs/>
                <w:sz w:val="24"/>
                <w:szCs w:val="24"/>
              </w:rPr>
              <w:t xml:space="preserve"> funkcjonowanie i patologię narządu mowy i </w:t>
            </w:r>
            <w:r>
              <w:rPr>
                <w:sz w:val="24"/>
                <w:szCs w:val="24"/>
              </w:rPr>
              <w:t>omawia sposób posługiwaniu się narządem mowy przez nauczycieli.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B76DF" w:rsidRDefault="0001388C" w:rsidP="00C275A2">
            <w:pPr>
              <w:jc w:val="center"/>
              <w:rPr>
                <w:sz w:val="24"/>
                <w:szCs w:val="24"/>
              </w:rPr>
            </w:pPr>
            <w:r w:rsidRPr="003B76DF">
              <w:rPr>
                <w:sz w:val="24"/>
                <w:szCs w:val="24"/>
              </w:rPr>
              <w:t>Ped2P_W12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414CE" w:rsidP="000414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0414CE" w:rsidP="00041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Omawia zasady bezpieczeństwa i higieny pracy w instytucjach edukacyjnych, wychowawczych, opiekuńczych, kulturalnych i pomocowych.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B76DF" w:rsidRDefault="0001388C" w:rsidP="00C275A2">
            <w:pPr>
              <w:jc w:val="center"/>
              <w:rPr>
                <w:sz w:val="24"/>
                <w:szCs w:val="24"/>
              </w:rPr>
            </w:pPr>
            <w:r w:rsidRPr="003B76DF">
              <w:rPr>
                <w:sz w:val="24"/>
                <w:szCs w:val="24"/>
              </w:rPr>
              <w:t>Ped2P_W13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B76DF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414CE" w:rsidP="000414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0414CE" w:rsidP="00041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Rozwija swoje profesjonalne umiejętności, dotyczące posługiwania się głosem w pracy zawodowej, opracowuje  projekt ćwiczeń utrwalających prawidłowe nawyki w posługiwaniu się narządem głosu.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B76DF" w:rsidRDefault="0001388C" w:rsidP="00C275A2">
            <w:pPr>
              <w:jc w:val="center"/>
              <w:rPr>
                <w:sz w:val="24"/>
                <w:szCs w:val="24"/>
              </w:rPr>
            </w:pPr>
            <w:r w:rsidRPr="003B76DF">
              <w:rPr>
                <w:sz w:val="24"/>
                <w:szCs w:val="24"/>
              </w:rPr>
              <w:t>Ped2P_U12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414CE" w:rsidP="000414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0414CE" w:rsidP="00041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Stosuje umiejętności w zakresie komunikacji interpersonalnej, potrafi używać głosu w sposób spójny i poprawny przy użyciu różnych technik komunikacyjnych</w:t>
            </w:r>
            <w:r w:rsidR="00E44B0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1388C" w:rsidRPr="003B76DF" w:rsidRDefault="0001388C" w:rsidP="00C275A2">
            <w:pPr>
              <w:jc w:val="center"/>
              <w:rPr>
                <w:sz w:val="24"/>
                <w:szCs w:val="24"/>
              </w:rPr>
            </w:pPr>
            <w:r w:rsidRPr="003B76DF">
              <w:rPr>
                <w:sz w:val="24"/>
                <w:szCs w:val="24"/>
              </w:rPr>
              <w:t>Ped2P_U03</w:t>
            </w:r>
          </w:p>
          <w:p w:rsidR="00D62D5D" w:rsidRPr="003B76DF" w:rsidRDefault="0001388C" w:rsidP="00C275A2">
            <w:pPr>
              <w:jc w:val="center"/>
              <w:rPr>
                <w:sz w:val="24"/>
                <w:szCs w:val="24"/>
              </w:rPr>
            </w:pPr>
            <w:r w:rsidRPr="003B76DF">
              <w:rPr>
                <w:sz w:val="24"/>
                <w:szCs w:val="24"/>
              </w:rPr>
              <w:t>Ped2P_U12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B76DF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414CE" w:rsidP="000414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0414CE" w:rsidP="00041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przygotowany do aktywnego uczestnictwa w pracy grupy realizującej działania zmierzające do uzyskania naturalnej emisji głosu i prawidłowej dykcji.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1388C" w:rsidRPr="003B76DF" w:rsidRDefault="0001388C" w:rsidP="00C275A2">
            <w:pPr>
              <w:jc w:val="center"/>
              <w:rPr>
                <w:sz w:val="24"/>
                <w:szCs w:val="24"/>
              </w:rPr>
            </w:pPr>
            <w:r w:rsidRPr="003B76DF">
              <w:rPr>
                <w:sz w:val="24"/>
                <w:szCs w:val="24"/>
              </w:rPr>
              <w:t>Ped2P_K05</w:t>
            </w:r>
          </w:p>
          <w:p w:rsidR="00D62D5D" w:rsidRPr="003B76DF" w:rsidRDefault="0001388C" w:rsidP="00C275A2">
            <w:pPr>
              <w:jc w:val="center"/>
              <w:rPr>
                <w:sz w:val="24"/>
                <w:szCs w:val="24"/>
              </w:rPr>
            </w:pPr>
            <w:r w:rsidRPr="003B76DF">
              <w:rPr>
                <w:sz w:val="24"/>
                <w:szCs w:val="24"/>
              </w:rPr>
              <w:t>Ped2P_K06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>Podstawy teorii powstawania dźwięku w aspekcie prawidłowej emisji głosu.</w:t>
            </w:r>
          </w:p>
          <w:p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 xml:space="preserve"> Budowa i funkcjonowanie aparatu mowy (aparat oddechowy, fonacyjny i artykulacyjny).</w:t>
            </w:r>
          </w:p>
          <w:p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>Patologie narządu głosu.</w:t>
            </w:r>
          </w:p>
          <w:p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>Higiena oraz  profilaktyka głosu.</w:t>
            </w:r>
          </w:p>
          <w:p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>Typy oddychania, „</w:t>
            </w:r>
            <w:proofErr w:type="spellStart"/>
            <w:r w:rsidRPr="000414CE">
              <w:rPr>
                <w:sz w:val="24"/>
                <w:szCs w:val="24"/>
              </w:rPr>
              <w:t>appoggio</w:t>
            </w:r>
            <w:proofErr w:type="spellEnd"/>
            <w:r w:rsidRPr="000414CE">
              <w:rPr>
                <w:sz w:val="24"/>
                <w:szCs w:val="24"/>
              </w:rPr>
              <w:t xml:space="preserve">” i jego wykorzystanie w emisji głosu mówionego. </w:t>
            </w:r>
          </w:p>
          <w:p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>Kształcenie prawidłowych nawyków posługiwania się narządem mowy - wydłużanie fazy wydechowej.</w:t>
            </w:r>
          </w:p>
          <w:p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>Ćwiczenia oddechowe (generowanie głosu w rezonatorach głosowych, piersiowych, wzbudzanie rezonansu połączone z fonacją głosek)</w:t>
            </w:r>
          </w:p>
          <w:p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 xml:space="preserve">Ćwiczenia artykulacyjne </w:t>
            </w:r>
          </w:p>
          <w:p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 xml:space="preserve">Ćwiczenia </w:t>
            </w:r>
            <w:proofErr w:type="spellStart"/>
            <w:r w:rsidRPr="000414CE">
              <w:rPr>
                <w:sz w:val="24"/>
                <w:szCs w:val="24"/>
              </w:rPr>
              <w:t>dykcyjne</w:t>
            </w:r>
            <w:proofErr w:type="spellEnd"/>
            <w:r w:rsidRPr="000414CE">
              <w:rPr>
                <w:sz w:val="24"/>
                <w:szCs w:val="24"/>
              </w:rPr>
              <w:t xml:space="preserve"> (prawidłowe frazowanie w połączeniu z miękkim atakiem na dźwięk).</w:t>
            </w:r>
          </w:p>
          <w:p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>Rozgrzewka głosowa nauczyciela.</w:t>
            </w:r>
          </w:p>
          <w:p w:rsidR="00D62D5D" w:rsidRPr="000414CE" w:rsidRDefault="000414CE" w:rsidP="000414C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>Realizacja wybranych utworów literackich z zachowaniem warunków prawidłowej emisji głosu – ćwiczenia.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414CE" w:rsidRDefault="000414CE" w:rsidP="000414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Dąbrowska D., </w:t>
            </w:r>
            <w:proofErr w:type="spellStart"/>
            <w:r>
              <w:rPr>
                <w:sz w:val="24"/>
                <w:szCs w:val="24"/>
              </w:rPr>
              <w:t>Dziwińska</w:t>
            </w:r>
            <w:proofErr w:type="spellEnd"/>
            <w:r>
              <w:rPr>
                <w:sz w:val="24"/>
                <w:szCs w:val="24"/>
              </w:rPr>
              <w:t xml:space="preserve"> A., </w:t>
            </w:r>
            <w:r>
              <w:rPr>
                <w:i/>
                <w:sz w:val="24"/>
                <w:szCs w:val="24"/>
              </w:rPr>
              <w:t>Emisja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głosu</w:t>
            </w:r>
            <w:r>
              <w:rPr>
                <w:sz w:val="24"/>
                <w:szCs w:val="24"/>
              </w:rPr>
              <w:t>, Wałbrzych 2005.</w:t>
            </w:r>
          </w:p>
          <w:p w:rsidR="000414CE" w:rsidRDefault="000414CE" w:rsidP="000414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Łastik</w:t>
            </w:r>
            <w:proofErr w:type="spellEnd"/>
            <w:r>
              <w:rPr>
                <w:sz w:val="24"/>
                <w:szCs w:val="24"/>
              </w:rPr>
              <w:t xml:space="preserve"> A., </w:t>
            </w:r>
            <w:r>
              <w:rPr>
                <w:i/>
                <w:sz w:val="24"/>
                <w:szCs w:val="24"/>
              </w:rPr>
              <w:t>Poznaj swój głos</w:t>
            </w:r>
            <w:r>
              <w:rPr>
                <w:sz w:val="24"/>
                <w:szCs w:val="24"/>
              </w:rPr>
              <w:t>. Wydawnictwo Studio EMKA. Warszawa 2002.</w:t>
            </w:r>
          </w:p>
          <w:p w:rsidR="000414CE" w:rsidRDefault="000414CE" w:rsidP="000414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Tarasiewicz B., </w:t>
            </w:r>
            <w:r>
              <w:rPr>
                <w:i/>
                <w:sz w:val="24"/>
                <w:szCs w:val="24"/>
              </w:rPr>
              <w:t>Mówię i śpiewam świadomie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i/>
                <w:sz w:val="24"/>
                <w:szCs w:val="24"/>
              </w:rPr>
              <w:t>Podręcznik do nauki emisji głosu</w:t>
            </w:r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Universitas</w:t>
            </w:r>
            <w:proofErr w:type="spellEnd"/>
            <w:r>
              <w:rPr>
                <w:sz w:val="24"/>
                <w:szCs w:val="24"/>
              </w:rPr>
              <w:t>, Kraków 2003.</w:t>
            </w:r>
          </w:p>
          <w:p w:rsidR="00D62D5D" w:rsidRPr="00742916" w:rsidRDefault="000414CE" w:rsidP="000414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Walencik-Topiłko</w:t>
            </w:r>
            <w:proofErr w:type="spellEnd"/>
            <w:r>
              <w:rPr>
                <w:sz w:val="24"/>
                <w:szCs w:val="24"/>
              </w:rPr>
              <w:t xml:space="preserve"> A., </w:t>
            </w:r>
            <w:r>
              <w:rPr>
                <w:rStyle w:val="Uwydatnienie"/>
                <w:sz w:val="24"/>
                <w:szCs w:val="24"/>
              </w:rPr>
              <w:t>Głos jako narzędzie. Materiały do ćwiczeń emisji głosu dla osób pracujących głosem i nad głosem</w:t>
            </w:r>
            <w:r>
              <w:rPr>
                <w:sz w:val="24"/>
                <w:szCs w:val="24"/>
              </w:rPr>
              <w:t>, Gdańsk 2009.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414CE" w:rsidRDefault="000414CE" w:rsidP="000414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Toczyska B., </w:t>
            </w:r>
            <w:r>
              <w:rPr>
                <w:i/>
                <w:sz w:val="24"/>
                <w:szCs w:val="24"/>
              </w:rPr>
              <w:t>Sarabanda w chaszczach</w:t>
            </w:r>
            <w:r>
              <w:rPr>
                <w:sz w:val="24"/>
                <w:szCs w:val="24"/>
              </w:rPr>
              <w:t>, Gdańsk 1997.</w:t>
            </w:r>
          </w:p>
          <w:p w:rsidR="000414CE" w:rsidRDefault="000414CE" w:rsidP="000414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Toczyska B., </w:t>
            </w:r>
            <w:r>
              <w:rPr>
                <w:i/>
                <w:sz w:val="24"/>
                <w:szCs w:val="24"/>
              </w:rPr>
              <w:t xml:space="preserve">Głośno i wyraźnie. 9 lekcji </w:t>
            </w:r>
            <w:r w:rsidR="00F54C40">
              <w:rPr>
                <w:i/>
                <w:sz w:val="24"/>
                <w:szCs w:val="24"/>
              </w:rPr>
              <w:t>dobrego mówienia</w:t>
            </w:r>
            <w:r w:rsidR="00F54C40">
              <w:rPr>
                <w:sz w:val="24"/>
                <w:szCs w:val="24"/>
              </w:rPr>
              <w:t>, Gdańsk 2007.</w:t>
            </w:r>
          </w:p>
          <w:p w:rsidR="000414CE" w:rsidRDefault="000414CE" w:rsidP="000414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Kowalewska E., </w:t>
            </w:r>
            <w:proofErr w:type="spellStart"/>
            <w:r>
              <w:rPr>
                <w:sz w:val="24"/>
                <w:szCs w:val="24"/>
              </w:rPr>
              <w:t>Walencik-Topiłko</w:t>
            </w:r>
            <w:proofErr w:type="spellEnd"/>
            <w:r>
              <w:rPr>
                <w:sz w:val="24"/>
                <w:szCs w:val="24"/>
              </w:rPr>
              <w:t xml:space="preserve"> A., </w:t>
            </w:r>
            <w:r>
              <w:rPr>
                <w:i/>
                <w:iCs/>
                <w:sz w:val="24"/>
                <w:szCs w:val="24"/>
              </w:rPr>
              <w:t xml:space="preserve">Metodyka diagnozy i terapii głosu, </w:t>
            </w:r>
            <w:r>
              <w:rPr>
                <w:sz w:val="24"/>
                <w:szCs w:val="24"/>
              </w:rPr>
              <w:t xml:space="preserve">[w:] </w:t>
            </w:r>
            <w:r>
              <w:rPr>
                <w:i/>
                <w:iCs/>
                <w:sz w:val="24"/>
                <w:szCs w:val="24"/>
              </w:rPr>
              <w:t>Metodologia badań logopedycznych z perspektywy teorii i praktyki</w:t>
            </w:r>
            <w:r>
              <w:rPr>
                <w:sz w:val="24"/>
                <w:szCs w:val="24"/>
              </w:rPr>
              <w:t xml:space="preserve"> / red. nauk. S. Milewski, K. </w:t>
            </w:r>
            <w:proofErr w:type="spellStart"/>
            <w:r>
              <w:rPr>
                <w:sz w:val="24"/>
                <w:szCs w:val="24"/>
              </w:rPr>
              <w:t>Kaczorowska-Bray</w:t>
            </w:r>
            <w:proofErr w:type="spellEnd"/>
            <w:r>
              <w:rPr>
                <w:sz w:val="24"/>
                <w:szCs w:val="24"/>
              </w:rPr>
              <w:t xml:space="preserve">, Gdańsk 2015. </w:t>
            </w:r>
          </w:p>
          <w:p w:rsidR="000414CE" w:rsidRDefault="000414CE" w:rsidP="000414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Walencik-Topiłko</w:t>
            </w:r>
            <w:proofErr w:type="spellEnd"/>
            <w:r>
              <w:rPr>
                <w:sz w:val="24"/>
                <w:szCs w:val="24"/>
              </w:rPr>
              <w:t xml:space="preserve"> A., </w:t>
            </w:r>
            <w:r>
              <w:rPr>
                <w:i/>
                <w:iCs/>
                <w:sz w:val="24"/>
                <w:szCs w:val="24"/>
              </w:rPr>
              <w:t>Emisja głosu mówionego i śpiewanego. Oddech w mowie i śpiewie</w:t>
            </w:r>
            <w:r>
              <w:rPr>
                <w:iCs/>
                <w:sz w:val="24"/>
                <w:szCs w:val="24"/>
              </w:rPr>
              <w:t>,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>[w</w:t>
            </w:r>
            <w:r>
              <w:rPr>
                <w:sz w:val="24"/>
                <w:szCs w:val="24"/>
              </w:rPr>
              <w:t xml:space="preserve">:] </w:t>
            </w:r>
            <w:r>
              <w:rPr>
                <w:i/>
                <w:iCs/>
                <w:sz w:val="24"/>
                <w:szCs w:val="24"/>
              </w:rPr>
              <w:t>Logopedia artystyczna</w:t>
            </w:r>
            <w:r>
              <w:rPr>
                <w:sz w:val="24"/>
                <w:szCs w:val="24"/>
              </w:rPr>
              <w:t xml:space="preserve"> / red. nauk. B. </w:t>
            </w:r>
            <w:r>
              <w:rPr>
                <w:sz w:val="24"/>
                <w:szCs w:val="24"/>
              </w:rPr>
              <w:lastRenderedPageBreak/>
              <w:t>Kamińska, S. Milewski, Gdańsk 2016.</w:t>
            </w:r>
          </w:p>
          <w:p w:rsidR="00D62D5D" w:rsidRPr="00742916" w:rsidRDefault="000414CE" w:rsidP="000414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Zielińska H., </w:t>
            </w:r>
            <w:r>
              <w:rPr>
                <w:i/>
                <w:sz w:val="24"/>
                <w:szCs w:val="24"/>
              </w:rPr>
              <w:t>Kształcenie głosu</w:t>
            </w:r>
            <w:r>
              <w:rPr>
                <w:sz w:val="24"/>
                <w:szCs w:val="24"/>
              </w:rPr>
              <w:t>, Lublin 1996.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D62D5D" w:rsidRPr="000414CE" w:rsidRDefault="000414CE" w:rsidP="000414CE">
            <w:pPr>
              <w:pStyle w:val="Bezodstpw"/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>Podające (pogadanka, praca z książką), praktyczne (ćwiczenia oddechowe, fonacyjne, artykulacyjne, dykcyjne i ortofoniczne) i problemowe (dyskusja).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E44B01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Pr="00E44B01" w:rsidRDefault="00D62D5D" w:rsidP="00C275A2">
            <w:pPr>
              <w:jc w:val="center"/>
              <w:rPr>
                <w:sz w:val="22"/>
                <w:szCs w:val="22"/>
              </w:rPr>
            </w:pPr>
            <w:r w:rsidRPr="00E44B01">
              <w:rPr>
                <w:sz w:val="22"/>
                <w:szCs w:val="22"/>
              </w:rPr>
              <w:t xml:space="preserve">Nr efektu </w:t>
            </w:r>
            <w:r w:rsidR="00E44B01" w:rsidRPr="00E44B01">
              <w:rPr>
                <w:sz w:val="22"/>
                <w:szCs w:val="22"/>
              </w:rPr>
              <w:t>kształcenia</w:t>
            </w:r>
            <w:r w:rsidRPr="00E44B01">
              <w:rPr>
                <w:sz w:val="22"/>
                <w:szCs w:val="22"/>
              </w:rPr>
              <w:t>/grupy efektów</w:t>
            </w:r>
            <w:r w:rsidRPr="00E44B01">
              <w:rPr>
                <w:sz w:val="22"/>
                <w:szCs w:val="22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F54C40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C2688D">
              <w:rPr>
                <w:sz w:val="24"/>
                <w:szCs w:val="24"/>
              </w:rPr>
              <w:t>Test z wiedzy w zakresie anatomii i funkcjonowania narządu głosu, jego patologii oraz bezpieczeństwa i higieny pracy.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F54C40" w:rsidRDefault="00F54C40" w:rsidP="00C275A2">
            <w:pPr>
              <w:rPr>
                <w:sz w:val="24"/>
                <w:szCs w:val="24"/>
              </w:rPr>
            </w:pPr>
            <w:r w:rsidRPr="00F54C40">
              <w:rPr>
                <w:sz w:val="24"/>
                <w:szCs w:val="24"/>
              </w:rPr>
              <w:t>01, 02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F54C40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P</w:t>
            </w:r>
            <w:r w:rsidRPr="00C2688D">
              <w:rPr>
                <w:sz w:val="24"/>
                <w:szCs w:val="24"/>
              </w:rPr>
              <w:t>rojekt ćwiczeń utrwalających prawidłowe nawyki w posługiwaniu się narządem głosu</w:t>
            </w:r>
            <w:r w:rsidR="0001388C">
              <w:rPr>
                <w:sz w:val="24"/>
                <w:szCs w:val="24"/>
              </w:rPr>
              <w:t xml:space="preserve"> (praca w zespołach).</w:t>
            </w:r>
            <w:bookmarkStart w:id="0" w:name="_GoBack"/>
            <w:bookmarkEnd w:id="0"/>
          </w:p>
        </w:tc>
        <w:tc>
          <w:tcPr>
            <w:tcW w:w="1800" w:type="dxa"/>
          </w:tcPr>
          <w:p w:rsidR="00D62D5D" w:rsidRPr="00F54C40" w:rsidRDefault="00F54C40" w:rsidP="00C275A2">
            <w:pPr>
              <w:rPr>
                <w:sz w:val="24"/>
                <w:szCs w:val="24"/>
              </w:rPr>
            </w:pPr>
            <w:r w:rsidRPr="00F54C40">
              <w:rPr>
                <w:sz w:val="24"/>
                <w:szCs w:val="24"/>
              </w:rPr>
              <w:t>03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F54C40" w:rsidRDefault="00F54C40" w:rsidP="00C275A2">
            <w:pPr>
              <w:rPr>
                <w:sz w:val="24"/>
                <w:szCs w:val="24"/>
              </w:rPr>
            </w:pPr>
            <w:r w:rsidRPr="00F54C40">
              <w:rPr>
                <w:sz w:val="24"/>
                <w:szCs w:val="24"/>
              </w:rPr>
              <w:t>Dyskusja.</w:t>
            </w:r>
          </w:p>
        </w:tc>
        <w:tc>
          <w:tcPr>
            <w:tcW w:w="1800" w:type="dxa"/>
          </w:tcPr>
          <w:p w:rsidR="00D62D5D" w:rsidRPr="00F54C40" w:rsidRDefault="00F54C40" w:rsidP="00C275A2">
            <w:pPr>
              <w:rPr>
                <w:sz w:val="24"/>
                <w:szCs w:val="24"/>
              </w:rPr>
            </w:pPr>
            <w:r w:rsidRPr="00F54C40">
              <w:rPr>
                <w:sz w:val="24"/>
                <w:szCs w:val="24"/>
              </w:rPr>
              <w:t>04, 05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Default="000B414A" w:rsidP="00C275A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sz w:val="22"/>
                <w:szCs w:val="22"/>
              </w:rPr>
              <w:t>Zal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B76DF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B76DF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B76DF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B76DF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3B76DF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3B76DF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46DBE"/>
    <w:multiLevelType w:val="hybridMultilevel"/>
    <w:tmpl w:val="BE3440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2502D58"/>
    <w:multiLevelType w:val="hybridMultilevel"/>
    <w:tmpl w:val="78328520"/>
    <w:lvl w:ilvl="0" w:tplc="02CED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B3774C"/>
    <w:multiLevelType w:val="hybridMultilevel"/>
    <w:tmpl w:val="DE4CB59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1388C"/>
    <w:rsid w:val="000414CE"/>
    <w:rsid w:val="000B414A"/>
    <w:rsid w:val="00292893"/>
    <w:rsid w:val="00346E51"/>
    <w:rsid w:val="003A1788"/>
    <w:rsid w:val="003B76DF"/>
    <w:rsid w:val="003E7A7E"/>
    <w:rsid w:val="003F403D"/>
    <w:rsid w:val="00476B06"/>
    <w:rsid w:val="00534D91"/>
    <w:rsid w:val="0063334D"/>
    <w:rsid w:val="006C7DB2"/>
    <w:rsid w:val="00713AD5"/>
    <w:rsid w:val="0074217D"/>
    <w:rsid w:val="00900650"/>
    <w:rsid w:val="00903F80"/>
    <w:rsid w:val="00950A88"/>
    <w:rsid w:val="00993744"/>
    <w:rsid w:val="00AE5499"/>
    <w:rsid w:val="00B30A6F"/>
    <w:rsid w:val="00B65465"/>
    <w:rsid w:val="00C94F3E"/>
    <w:rsid w:val="00CF3D2D"/>
    <w:rsid w:val="00CF598C"/>
    <w:rsid w:val="00CF67A2"/>
    <w:rsid w:val="00D30D27"/>
    <w:rsid w:val="00D62D5D"/>
    <w:rsid w:val="00D76676"/>
    <w:rsid w:val="00D828D1"/>
    <w:rsid w:val="00E44B01"/>
    <w:rsid w:val="00EA2BC5"/>
    <w:rsid w:val="00F14E1A"/>
    <w:rsid w:val="00F33E96"/>
    <w:rsid w:val="00F357A7"/>
    <w:rsid w:val="00F54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414CE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0414CE"/>
    <w:rPr>
      <w:i/>
      <w:iCs/>
    </w:rPr>
  </w:style>
  <w:style w:type="paragraph" w:styleId="Bezodstpw">
    <w:name w:val="No Spacing"/>
    <w:uiPriority w:val="1"/>
    <w:qFormat/>
    <w:rsid w:val="000414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5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748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2018-12-11T22:13:00Z</dcterms:created>
  <dcterms:modified xsi:type="dcterms:W3CDTF">2019-03-25T11:55:00Z</dcterms:modified>
</cp:coreProperties>
</file>